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C935B" w14:textId="14CD3C89" w:rsidR="009A5C0B" w:rsidRDefault="00536F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 w:rsidRPr="00F0788A">
        <w:rPr>
          <w:rFonts w:ascii="Times New Roman" w:hAnsi="Times New Roman" w:cs="Times New Roman"/>
          <w:b/>
          <w:bCs/>
          <w:i/>
          <w:iCs/>
          <w:sz w:val="32"/>
          <w:szCs w:val="32"/>
        </w:rPr>
        <w:t>Wkrótce Wielkanoc</w:t>
      </w:r>
    </w:p>
    <w:p w14:paraId="209813C3" w14:textId="77777777" w:rsidR="00F0788A" w:rsidRDefault="00F0788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76B2B76" w14:textId="241A020C" w:rsidR="00536F70" w:rsidRDefault="00F0788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Data:29.03.2021</w:t>
      </w:r>
    </w:p>
    <w:p w14:paraId="782D1037" w14:textId="26746A3E" w:rsidR="00536F70" w:rsidRP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Temat dnia: </w:t>
      </w:r>
      <w:r w:rsidRPr="00F07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Pisanki</w:t>
      </w:r>
    </w:p>
    <w:p w14:paraId="6D0787AA" w14:textId="77777777" w:rsidR="00536F70" w:rsidRPr="00536F70" w:rsidRDefault="0053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6F70">
        <w:rPr>
          <w:rFonts w:ascii="Times New Roman" w:hAnsi="Times New Roman" w:cs="Times New Roman"/>
          <w:b/>
          <w:bCs/>
          <w:sz w:val="28"/>
          <w:szCs w:val="28"/>
        </w:rPr>
        <w:t xml:space="preserve">Cele główne: </w:t>
      </w:r>
    </w:p>
    <w:p w14:paraId="0C715443" w14:textId="77777777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>− rozwijanie mowy,</w:t>
      </w:r>
    </w:p>
    <w:p w14:paraId="12041B9E" w14:textId="233C5B9F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 − zapoznanie z literą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36F70">
        <w:rPr>
          <w:rFonts w:ascii="Times New Roman" w:hAnsi="Times New Roman" w:cs="Times New Roman"/>
          <w:sz w:val="28"/>
          <w:szCs w:val="28"/>
        </w:rPr>
        <w:t>: małą i wielką, drukowaną,</w:t>
      </w:r>
    </w:p>
    <w:p w14:paraId="7A0C1C69" w14:textId="6F2C3C03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 − zapoznanie z literą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36F70">
        <w:rPr>
          <w:rFonts w:ascii="Times New Roman" w:hAnsi="Times New Roman" w:cs="Times New Roman"/>
          <w:sz w:val="28"/>
          <w:szCs w:val="28"/>
        </w:rPr>
        <w:t xml:space="preserve">: małą i wielką, drukowaną i pisaną. </w:t>
      </w:r>
    </w:p>
    <w:p w14:paraId="5F1F4168" w14:textId="77777777" w:rsidR="00536F70" w:rsidRPr="00536F70" w:rsidRDefault="0053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6F70">
        <w:rPr>
          <w:rFonts w:ascii="Times New Roman" w:hAnsi="Times New Roman" w:cs="Times New Roman"/>
          <w:b/>
          <w:bCs/>
          <w:sz w:val="28"/>
          <w:szCs w:val="28"/>
        </w:rPr>
        <w:t>Cele operacyjne:</w:t>
      </w:r>
    </w:p>
    <w:p w14:paraId="71B8BC0E" w14:textId="77777777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 Dziecko: − odpowiada na pytania dotyczące wiersza, </w:t>
      </w:r>
    </w:p>
    <w:p w14:paraId="2195C3F3" w14:textId="77777777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− rozpoznaje i nazywa literę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36F70">
        <w:rPr>
          <w:rFonts w:ascii="Times New Roman" w:hAnsi="Times New Roman" w:cs="Times New Roman"/>
          <w:sz w:val="28"/>
          <w:szCs w:val="28"/>
        </w:rPr>
        <w:t>: małą i wielką, drukowaną,</w:t>
      </w:r>
    </w:p>
    <w:p w14:paraId="5B1C9A5F" w14:textId="023990DD" w:rsidR="00536F70" w:rsidRDefault="00536F70">
      <w:pPr>
        <w:rPr>
          <w:rFonts w:ascii="Times New Roman" w:hAnsi="Times New Roman" w:cs="Times New Roman"/>
          <w:sz w:val="28"/>
          <w:szCs w:val="28"/>
        </w:rPr>
      </w:pPr>
      <w:r w:rsidRPr="00536F70">
        <w:rPr>
          <w:rFonts w:ascii="Times New Roman" w:hAnsi="Times New Roman" w:cs="Times New Roman"/>
          <w:sz w:val="28"/>
          <w:szCs w:val="28"/>
        </w:rPr>
        <w:t xml:space="preserve">− rozpoznaje i nazywa literę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36F70">
        <w:rPr>
          <w:rFonts w:ascii="Times New Roman" w:hAnsi="Times New Roman" w:cs="Times New Roman"/>
          <w:sz w:val="28"/>
          <w:szCs w:val="28"/>
        </w:rPr>
        <w:t>: małą i wielką, drukowaną i pisaną.</w:t>
      </w:r>
    </w:p>
    <w:p w14:paraId="4FB975D4" w14:textId="77777777" w:rsidR="00536F70" w:rsidRPr="00536F70" w:rsidRDefault="00536F7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36F7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</w:t>
      </w:r>
    </w:p>
    <w:p w14:paraId="5C02467F" w14:textId="0D4688A1" w:rsidR="00536F70" w:rsidRDefault="00536F7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36F7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Przebieg zajęć</w:t>
      </w:r>
    </w:p>
    <w:p w14:paraId="65F430DF" w14:textId="4F0E0FB9" w:rsidR="005B53E6" w:rsidRDefault="005B53E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I</w:t>
      </w:r>
    </w:p>
    <w:p w14:paraId="215EFBAF" w14:textId="77777777" w:rsidR="005B53E6" w:rsidRPr="00F0788A" w:rsidRDefault="005B53E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0788A">
        <w:rPr>
          <w:rFonts w:ascii="Times New Roman" w:hAnsi="Times New Roman" w:cs="Times New Roman"/>
          <w:color w:val="FF0000"/>
          <w:sz w:val="28"/>
          <w:szCs w:val="28"/>
        </w:rPr>
        <w:t xml:space="preserve">Karta pracy, cz. 3, nr 54. </w:t>
      </w:r>
    </w:p>
    <w:p w14:paraId="537BFA68" w14:textId="6036FA62" w:rsidR="005B53E6" w:rsidRPr="00F0788A" w:rsidRDefault="005B53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788A">
        <w:rPr>
          <w:rFonts w:ascii="Times New Roman" w:hAnsi="Times New Roman" w:cs="Times New Roman"/>
          <w:sz w:val="28"/>
          <w:szCs w:val="28"/>
        </w:rPr>
        <w:t>− Połączcie, samodzielnie lub z pomocą rodzica pierwsze głoski z nazw zdjęć. Narysujcie w pustych polach to, czego nazwę otrzymaliście. Z czym kojarzą się wam te nazwy?</w:t>
      </w:r>
      <w:r w:rsidR="00536F70" w:rsidRPr="00F078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306029" w14:textId="32E5E794" w:rsidR="005B53E6" w:rsidRDefault="005B53E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F1D4B6" wp14:editId="307A0995">
            <wp:extent cx="3476625" cy="4752975"/>
            <wp:effectExtent l="0" t="0" r="9525" b="9525"/>
            <wp:docPr id="1" name="Picture 416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81" name="Picture 4160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673B" w14:textId="55BEEFBA" w:rsidR="005B53E6" w:rsidRPr="00F0788A" w:rsidRDefault="005B53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788A">
        <w:rPr>
          <w:rFonts w:ascii="Times New Roman" w:hAnsi="Times New Roman" w:cs="Times New Roman"/>
          <w:b/>
          <w:bCs/>
          <w:sz w:val="24"/>
          <w:szCs w:val="24"/>
        </w:rPr>
        <w:t xml:space="preserve">  Ćwiczenia poranne – zestaw 25. ĆWICZENIA NA CAŁY TYDZIEŃ</w:t>
      </w:r>
      <w:r w:rsidR="00F078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05B316" w14:textId="77777777" w:rsidR="005B53E6" w:rsidRPr="00F0788A" w:rsidRDefault="005B53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0788A">
        <w:rPr>
          <w:rFonts w:ascii="Times New Roman" w:hAnsi="Times New Roman" w:cs="Times New Roman"/>
          <w:color w:val="FF0000"/>
          <w:sz w:val="24"/>
          <w:szCs w:val="24"/>
        </w:rPr>
        <w:t xml:space="preserve"> Tamburyn, bębenek</w:t>
      </w:r>
    </w:p>
    <w:p w14:paraId="6532D84E" w14:textId="77777777" w:rsidR="005B53E6" w:rsidRPr="00F0788A" w:rsidRDefault="005B53E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. • Ćwiczenia dużych grup mięśniowych </w:t>
      </w:r>
      <w:r w:rsidRPr="00F0788A">
        <w:rPr>
          <w:rFonts w:ascii="Times New Roman" w:hAnsi="Times New Roman" w:cs="Times New Roman"/>
          <w:i/>
          <w:iCs/>
          <w:sz w:val="24"/>
          <w:szCs w:val="24"/>
        </w:rPr>
        <w:t>Przedświąteczne porządki.</w:t>
      </w:r>
    </w:p>
    <w:p w14:paraId="40D427E1" w14:textId="77777777" w:rsidR="005B53E6" w:rsidRPr="00F0788A" w:rsidRDefault="005B53E6">
      <w:pPr>
        <w:rPr>
          <w:rFonts w:ascii="Times New Roman" w:hAnsi="Times New Roman" w:cs="Times New Roman"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 Dzieci naśladują odkurzanie, trzepanie dywanów, mycie okien i wycieranie kurzu z mebli znajdujących się na różnej wysokości. </w:t>
      </w:r>
    </w:p>
    <w:p w14:paraId="02CF2403" w14:textId="77777777" w:rsidR="005B53E6" w:rsidRPr="00F0788A" w:rsidRDefault="005B53E6">
      <w:pPr>
        <w:rPr>
          <w:rFonts w:ascii="Times New Roman" w:hAnsi="Times New Roman" w:cs="Times New Roman"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• Ćwiczenie nóg </w:t>
      </w:r>
      <w:r w:rsidRPr="00F0788A">
        <w:rPr>
          <w:rFonts w:ascii="Times New Roman" w:hAnsi="Times New Roman" w:cs="Times New Roman"/>
          <w:i/>
          <w:iCs/>
          <w:sz w:val="24"/>
          <w:szCs w:val="24"/>
        </w:rPr>
        <w:t>Po schodach</w:t>
      </w:r>
      <w:r w:rsidRPr="00F0788A">
        <w:rPr>
          <w:rFonts w:ascii="Times New Roman" w:hAnsi="Times New Roman" w:cs="Times New Roman"/>
          <w:sz w:val="24"/>
          <w:szCs w:val="24"/>
        </w:rPr>
        <w:t>. Dzieci naśladują zbieganie po schodach. Biegną w miejscu, z wysokim unoszeniem kolan. Potem wchodzą po schodach – maszerują w miejscu, z wysokim unoszeniem kolan i z przechylaniem się na boki.</w:t>
      </w:r>
    </w:p>
    <w:p w14:paraId="630F03F7" w14:textId="77777777" w:rsidR="005B53E6" w:rsidRPr="00F0788A" w:rsidRDefault="005B53E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 • </w:t>
      </w:r>
      <w:proofErr w:type="spellStart"/>
      <w:r w:rsidRPr="00F0788A">
        <w:rPr>
          <w:rFonts w:ascii="Times New Roman" w:hAnsi="Times New Roman" w:cs="Times New Roman"/>
          <w:sz w:val="24"/>
          <w:szCs w:val="24"/>
        </w:rPr>
        <w:t>Czworakowanie</w:t>
      </w:r>
      <w:proofErr w:type="spellEnd"/>
      <w:r w:rsidRPr="00F0788A">
        <w:rPr>
          <w:rFonts w:ascii="Times New Roman" w:hAnsi="Times New Roman" w:cs="Times New Roman"/>
          <w:sz w:val="24"/>
          <w:szCs w:val="24"/>
        </w:rPr>
        <w:t xml:space="preserve"> </w:t>
      </w:r>
      <w:r w:rsidRPr="00F0788A">
        <w:rPr>
          <w:rFonts w:ascii="Times New Roman" w:hAnsi="Times New Roman" w:cs="Times New Roman"/>
          <w:i/>
          <w:iCs/>
          <w:sz w:val="24"/>
          <w:szCs w:val="24"/>
        </w:rPr>
        <w:t xml:space="preserve">Zajączki wielkanocne. </w:t>
      </w:r>
    </w:p>
    <w:p w14:paraId="7FEE0A17" w14:textId="77777777" w:rsidR="005B53E6" w:rsidRPr="00F0788A" w:rsidRDefault="005B53E6">
      <w:pPr>
        <w:rPr>
          <w:rFonts w:ascii="Times New Roman" w:hAnsi="Times New Roman" w:cs="Times New Roman"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>Dzieci naśladują sposób poruszania się zajączków – całe dłonie mają oparte na podłodze, podciągają nogi do rąk. Co pewien czas zatrzymują się, stają słupka – wykonują przysiad, palce wskazujące trzymają przy uszach, rozglądają się na boki. Potem zmieniają kierunek poruszania się.</w:t>
      </w:r>
    </w:p>
    <w:p w14:paraId="05E5288F" w14:textId="5002E9A7" w:rsidR="005B53E6" w:rsidRPr="00F0788A" w:rsidRDefault="005B53E6">
      <w:pPr>
        <w:rPr>
          <w:rFonts w:ascii="Times New Roman" w:hAnsi="Times New Roman" w:cs="Times New Roman"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 • Bieg </w:t>
      </w:r>
      <w:r w:rsidRPr="00F0788A">
        <w:rPr>
          <w:rFonts w:ascii="Times New Roman" w:hAnsi="Times New Roman" w:cs="Times New Roman"/>
          <w:i/>
          <w:iCs/>
          <w:sz w:val="24"/>
          <w:szCs w:val="24"/>
        </w:rPr>
        <w:t>Wesołe kurczątka</w:t>
      </w:r>
      <w:r w:rsidRPr="00F0788A">
        <w:rPr>
          <w:rFonts w:ascii="Times New Roman" w:hAnsi="Times New Roman" w:cs="Times New Roman"/>
          <w:sz w:val="24"/>
          <w:szCs w:val="24"/>
        </w:rPr>
        <w:t>.(ćwiczenie można wykonać z rodzeństwem)</w:t>
      </w:r>
    </w:p>
    <w:p w14:paraId="06FFF693" w14:textId="34A529FE" w:rsidR="005B53E6" w:rsidRPr="00F0788A" w:rsidRDefault="005B53E6">
      <w:pPr>
        <w:rPr>
          <w:rFonts w:ascii="Times New Roman" w:hAnsi="Times New Roman" w:cs="Times New Roman"/>
          <w:sz w:val="24"/>
          <w:szCs w:val="24"/>
        </w:rPr>
      </w:pPr>
      <w:r w:rsidRPr="00F0788A">
        <w:rPr>
          <w:rFonts w:ascii="Times New Roman" w:hAnsi="Times New Roman" w:cs="Times New Roman"/>
          <w:sz w:val="24"/>
          <w:szCs w:val="24"/>
        </w:rPr>
        <w:t xml:space="preserve"> Dzieci dobierają się parami, stają jedno za drugim. Pierwsze kurczątko przy dźwiękach tamburynu odbiega od drugiego, które stoi w miejscu. Kiedy zabrzmią dźwięki bębenka, </w:t>
      </w:r>
      <w:r w:rsidRPr="00F0788A">
        <w:rPr>
          <w:rFonts w:ascii="Times New Roman" w:hAnsi="Times New Roman" w:cs="Times New Roman"/>
          <w:sz w:val="24"/>
          <w:szCs w:val="24"/>
        </w:rPr>
        <w:lastRenderedPageBreak/>
        <w:t>pierwsze kurczątko zatrzymuje się, a drugie dobiega do pierwszego i staje za nim. Podczas powtórzenia zabawy drugie kurczątko staje się pierwszym i prowadzi.</w:t>
      </w:r>
    </w:p>
    <w:p w14:paraId="3F48C080" w14:textId="77798AF5" w:rsidR="00C44325" w:rsidRPr="00C44325" w:rsidRDefault="00C44325">
      <w:pPr>
        <w:rPr>
          <w:sz w:val="28"/>
          <w:szCs w:val="28"/>
        </w:rPr>
      </w:pPr>
    </w:p>
    <w:p w14:paraId="0243BE5F" w14:textId="77777777" w:rsidR="00C44325" w:rsidRDefault="005B53E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t>.</w:t>
      </w:r>
      <w:r w:rsidR="00536F7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</w:t>
      </w:r>
      <w:r w:rsidR="00C44325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536F7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C44325"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="00536F70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183AAAC9" w14:textId="77777777" w:rsidR="00C44325" w:rsidRPr="00C44325" w:rsidRDefault="00C44325">
      <w:pPr>
        <w:rPr>
          <w:b/>
          <w:bCs/>
          <w:sz w:val="28"/>
          <w:szCs w:val="28"/>
        </w:rPr>
      </w:pPr>
      <w:r w:rsidRPr="00C44325">
        <w:rPr>
          <w:b/>
          <w:bCs/>
          <w:sz w:val="28"/>
          <w:szCs w:val="28"/>
        </w:rPr>
        <w:t xml:space="preserve">Zajęcia 2. </w:t>
      </w:r>
    </w:p>
    <w:p w14:paraId="03B2F80D" w14:textId="77777777" w:rsidR="00C44325" w:rsidRDefault="00C44325">
      <w:pPr>
        <w:rPr>
          <w:sz w:val="28"/>
          <w:szCs w:val="28"/>
        </w:rPr>
      </w:pPr>
      <w:r w:rsidRPr="00C44325">
        <w:rPr>
          <w:sz w:val="28"/>
          <w:szCs w:val="28"/>
        </w:rPr>
        <w:t xml:space="preserve">Słuchanie wiersza Doroty </w:t>
      </w:r>
      <w:proofErr w:type="spellStart"/>
      <w:r w:rsidRPr="00C44325">
        <w:rPr>
          <w:sz w:val="28"/>
          <w:szCs w:val="28"/>
        </w:rPr>
        <w:t>Gellner</w:t>
      </w:r>
      <w:proofErr w:type="spellEnd"/>
      <w:r w:rsidRPr="00C44325">
        <w:rPr>
          <w:sz w:val="28"/>
          <w:szCs w:val="28"/>
        </w:rPr>
        <w:t xml:space="preserve"> Pisanki, inscenizowanego sylwetami. </w:t>
      </w:r>
    </w:p>
    <w:p w14:paraId="2A79D54A" w14:textId="77777777" w:rsidR="00C44325" w:rsidRDefault="00C44325">
      <w:pPr>
        <w:rPr>
          <w:sz w:val="28"/>
          <w:szCs w:val="28"/>
        </w:rPr>
      </w:pPr>
      <w:r w:rsidRPr="00C44325">
        <w:rPr>
          <w:sz w:val="28"/>
          <w:szCs w:val="28"/>
        </w:rPr>
        <w:t xml:space="preserve">• Słuchanie wiersza. </w:t>
      </w:r>
    </w:p>
    <w:p w14:paraId="13C840AE" w14:textId="77777777" w:rsidR="00C44325" w:rsidRDefault="00C44325" w:rsidP="00C4432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4325">
        <w:rPr>
          <w:color w:val="FF0000"/>
          <w:sz w:val="28"/>
          <w:szCs w:val="28"/>
        </w:rPr>
        <w:t>Sylwety do wiersza.</w:t>
      </w:r>
      <w:r w:rsidR="00536F70" w:rsidRPr="00C443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</w:p>
    <w:p w14:paraId="42B6A5B1" w14:textId="5380EB1B" w:rsidR="00C44325" w:rsidRPr="00C44325" w:rsidRDefault="00536F70" w:rsidP="00C4432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432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</w:t>
      </w:r>
      <w:r w:rsidR="00C44325" w:rsidRPr="00C4432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Patrzcie </w:t>
      </w:r>
    </w:p>
    <w:p w14:paraId="12FC2870" w14:textId="3F3AFE1B" w:rsidR="00536F70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C4432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ile </w:t>
      </w: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na stole pisanek!</w:t>
      </w:r>
    </w:p>
    <w:p w14:paraId="553316F7" w14:textId="7B3D2195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Każda ma oczy </w:t>
      </w:r>
    </w:p>
    <w:p w14:paraId="32D5B18F" w14:textId="77777777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malowane, </w:t>
      </w:r>
    </w:p>
    <w:p w14:paraId="4A6CD1BE" w14:textId="77777777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naklejane.</w:t>
      </w:r>
    </w:p>
    <w:p w14:paraId="002E1822" w14:textId="77777777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Każda ma uśmiech </w:t>
      </w:r>
    </w:p>
    <w:p w14:paraId="2AB67648" w14:textId="3CE580A2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Kolorowy</w:t>
      </w:r>
    </w:p>
    <w:p w14:paraId="0BEFCBC6" w14:textId="5D5C0D4B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i leży  na stole grzecznie,</w:t>
      </w:r>
    </w:p>
    <w:p w14:paraId="41FDAE1B" w14:textId="77777777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żeby się nie potłuc przypadkiem w dzień świąteczny.</w:t>
      </w:r>
    </w:p>
    <w:p w14:paraId="2F76D5DB" w14:textId="3C0D26BD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Ale pamiętajcie! Pisanki nie są do jedzenia Z pisanek się wyklują </w:t>
      </w:r>
    </w:p>
    <w:p w14:paraId="5F93EDD6" w14:textId="0AAECC14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ŚWIĄTECZNE ŻYCZENIA</w:t>
      </w:r>
    </w:p>
    <w:p w14:paraId="6ED7CEAA" w14:textId="682040D3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3863BC3D" w14:textId="767F264B" w:rsidR="00C44325" w:rsidRDefault="00C44325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noProof/>
          <w:color w:val="538135" w:themeColor="accent6" w:themeShade="BF"/>
          <w:sz w:val="28"/>
          <w:szCs w:val="28"/>
        </w:rPr>
        <w:lastRenderedPageBreak/>
        <w:drawing>
          <wp:inline distT="0" distB="0" distL="0" distR="0" wp14:anchorId="33AB4DD6" wp14:editId="11C610CC">
            <wp:extent cx="4408566" cy="2933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95" cy="29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F054" w14:textId="4ACC7B57" w:rsidR="00890778" w:rsidRDefault="00890778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51E65A77" w14:textId="77777777" w:rsidR="00890778" w:rsidRPr="00890778" w:rsidRDefault="00890778" w:rsidP="00C443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0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 Rozmowa na temat wiersza.</w:t>
      </w:r>
    </w:p>
    <w:p w14:paraId="0A6EDF55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 − Co znajduje się na stole? </w:t>
      </w:r>
    </w:p>
    <w:p w14:paraId="25C24614" w14:textId="77777777" w:rsidR="00890778" w:rsidRP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Jak wyglądają pisanki? </w:t>
      </w:r>
    </w:p>
    <w:p w14:paraId="14D88429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Co wykluje się z pisanek? </w:t>
      </w:r>
    </w:p>
    <w:p w14:paraId="7054ABBC" w14:textId="77777777" w:rsidR="00890778" w:rsidRPr="00890778" w:rsidRDefault="00890778" w:rsidP="00C44325">
      <w:pPr>
        <w:rPr>
          <w:rFonts w:ascii="Times New Roman" w:hAnsi="Times New Roman" w:cs="Times New Roman"/>
          <w:color w:val="FFD966" w:themeColor="accent4" w:themeTint="99"/>
          <w:sz w:val="28"/>
          <w:szCs w:val="28"/>
        </w:rPr>
      </w:pPr>
      <w:r w:rsidRPr="00890778">
        <w:rPr>
          <w:rFonts w:ascii="Times New Roman" w:hAnsi="Times New Roman" w:cs="Times New Roman"/>
          <w:color w:val="FFD966" w:themeColor="accent4" w:themeTint="99"/>
          <w:sz w:val="28"/>
          <w:szCs w:val="28"/>
        </w:rPr>
        <w:t xml:space="preserve">• Poznawanie ciekawostek na temat pisanek. </w:t>
      </w:r>
    </w:p>
    <w:p w14:paraId="586CB43C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>• Dawniej uważano, że pisanki mają magiczną moc, dlatego np. dotykano nimi grzbietów bydła, aby było zdrowe i płodne, toczono je wzdłuż zagonów oziminy, żeby zapewnić sobie dobry urodzaj.</w:t>
      </w:r>
    </w:p>
    <w:p w14:paraId="2ACE474B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 • Były one darem, który miał zapewnić obdarowanej osobie wszelką pomyślność (także w sprawach sercowych).</w:t>
      </w:r>
    </w:p>
    <w:p w14:paraId="62C9B81F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 • Pełniły one rolę wykupu w obrzędach wielkanocnych, np.: dyngusa, chodzenia z barankiem lub kurkiem.</w:t>
      </w:r>
    </w:p>
    <w:p w14:paraId="5F40EA4A" w14:textId="5868F618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 • Ludzie bogaci obdarowywali się drogimi pisankami, ze złota, przyozdobionymi szlachetnymi kamieniami. Francuski jubiler Peter Carl </w:t>
      </w:r>
      <w:proofErr w:type="spellStart"/>
      <w:r w:rsidRPr="00890778">
        <w:rPr>
          <w:rFonts w:ascii="Times New Roman" w:hAnsi="Times New Roman" w:cs="Times New Roman"/>
          <w:sz w:val="28"/>
          <w:szCs w:val="28"/>
        </w:rPr>
        <w:t>Fabergé</w:t>
      </w:r>
      <w:proofErr w:type="spellEnd"/>
      <w:r w:rsidRPr="00890778">
        <w:rPr>
          <w:rFonts w:ascii="Times New Roman" w:hAnsi="Times New Roman" w:cs="Times New Roman"/>
          <w:sz w:val="28"/>
          <w:szCs w:val="28"/>
        </w:rPr>
        <w:t xml:space="preserve"> wykonał takie drogie pisanki na zamówienie cara Rosji. </w:t>
      </w:r>
    </w:p>
    <w:p w14:paraId="4DB5CF0F" w14:textId="3E9DE06D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5D762E" wp14:editId="5AA9C956">
            <wp:extent cx="5760720" cy="3301365"/>
            <wp:effectExtent l="0" t="0" r="0" b="0"/>
            <wp:docPr id="3" name="Obraz 3" descr="Zimowa opowieść wielkanocna. | Jewels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owa opowieść wielkanocna. | JewelsMag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9CEC" w14:textId="6221C0FF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D60EB5" wp14:editId="36FE17EC">
            <wp:extent cx="2543175" cy="2543175"/>
            <wp:effectExtent l="0" t="0" r="9525" b="9525"/>
            <wp:docPr id="4" name="Obraz 4" descr="Jaja Faberge – Portal o Fab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ja Faberge – Portal o Faber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0DA8B" wp14:editId="074593E8">
            <wp:extent cx="4846773" cy="3232785"/>
            <wp:effectExtent l="0" t="0" r="0" b="5715"/>
            <wp:docPr id="5" name="Obraz 5" descr="Złoty interes na Wielkanoc? Jajka! Sprawdzam ile kosztują najdroższe jajka  świata. For-tu-nę! | Subiektywnie o finansach - Maciej Sam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łoty interes na Wielkanoc? Jajka! Sprawdzam ile kosztują najdroższe jajka  świata. For-tu-nę! | Subiektywnie o finansach - Maciej Samc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05" cy="32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67F3" w14:textId="77777777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>• Pisanki służyły do zabawy zwanej taczanką. Turlało się po stole malowane jaja, zderzając je ze sobą. Wygrywała ta osoba, której pisanka się nie potłukła.</w:t>
      </w:r>
    </w:p>
    <w:p w14:paraId="53F73322" w14:textId="702D1024" w:rsidR="00890778" w:rsidRDefault="00890778" w:rsidP="00C443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779123" wp14:editId="7A7F676F">
            <wp:extent cx="5210175" cy="3595779"/>
            <wp:effectExtent l="0" t="0" r="0" b="5080"/>
            <wp:docPr id="6" name="Obraz 6" descr="15 wielkanocnych zwyczajów, które wychodzą z użycia na dobre. Czy będą  zapomniane na wieki? - No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 wielkanocnych zwyczajów, które wychodzą z użycia na dobre. Czy będą  zapomniane na wieki? - Noiz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36" cy="36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5B1BB" w14:textId="77777777" w:rsidR="00890778" w:rsidRPr="00890778" w:rsidRDefault="00890778" w:rsidP="00C443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0778">
        <w:rPr>
          <w:rFonts w:ascii="Times New Roman" w:hAnsi="Times New Roman" w:cs="Times New Roman"/>
          <w:b/>
          <w:bCs/>
          <w:sz w:val="28"/>
          <w:szCs w:val="28"/>
        </w:rPr>
        <w:t xml:space="preserve">Zabawa ruchowa z elementem turlania </w:t>
      </w:r>
    </w:p>
    <w:p w14:paraId="249A47B7" w14:textId="4DBE0C60" w:rsidR="00890778" w:rsidRPr="00890778" w:rsidRDefault="00890778" w:rsidP="00C4432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 xml:space="preserve"> </w:t>
      </w:r>
      <w:r w:rsidRPr="00890778">
        <w:rPr>
          <w:rFonts w:ascii="Times New Roman" w:hAnsi="Times New Roman" w:cs="Times New Roman"/>
          <w:i/>
          <w:iCs/>
          <w:sz w:val="28"/>
          <w:szCs w:val="28"/>
        </w:rPr>
        <w:t xml:space="preserve">Rozsypane pisanki. </w:t>
      </w:r>
    </w:p>
    <w:p w14:paraId="4524AA70" w14:textId="77777777" w:rsidR="00B7092F" w:rsidRDefault="00890778" w:rsidP="00C44325">
      <w:pPr>
        <w:rPr>
          <w:rFonts w:ascii="Times New Roman" w:hAnsi="Times New Roman" w:cs="Times New Roman"/>
          <w:sz w:val="28"/>
          <w:szCs w:val="28"/>
        </w:rPr>
      </w:pPr>
      <w:r w:rsidRPr="00890778">
        <w:rPr>
          <w:rFonts w:ascii="Times New Roman" w:hAnsi="Times New Roman" w:cs="Times New Roman"/>
          <w:sz w:val="28"/>
          <w:szCs w:val="28"/>
        </w:rPr>
        <w:t>Dzieci delikatnie turlają  po podłodze w różnych kierunkach</w:t>
      </w:r>
      <w:r>
        <w:rPr>
          <w:rFonts w:ascii="Times New Roman" w:hAnsi="Times New Roman" w:cs="Times New Roman"/>
          <w:sz w:val="28"/>
          <w:szCs w:val="28"/>
        </w:rPr>
        <w:t xml:space="preserve"> jajka mogą wykonać to ćwiczenie na podwórku</w:t>
      </w:r>
      <w:r w:rsidRPr="00890778">
        <w:rPr>
          <w:rFonts w:ascii="Times New Roman" w:hAnsi="Times New Roman" w:cs="Times New Roman"/>
          <w:sz w:val="28"/>
          <w:szCs w:val="28"/>
        </w:rPr>
        <w:t xml:space="preserve">, zwracając uwagę na </w:t>
      </w:r>
      <w:r>
        <w:rPr>
          <w:rFonts w:ascii="Times New Roman" w:hAnsi="Times New Roman" w:cs="Times New Roman"/>
          <w:sz w:val="28"/>
          <w:szCs w:val="28"/>
        </w:rPr>
        <w:t>właściwe zachowanie,  aby jajka się nie potłukły.</w:t>
      </w:r>
    </w:p>
    <w:p w14:paraId="21A4949F" w14:textId="1FE544AB" w:rsidR="00890778" w:rsidRPr="00890778" w:rsidRDefault="00B7092F" w:rsidP="00C44325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6536E754" wp14:editId="3A11F836">
            <wp:extent cx="5581650" cy="3659573"/>
            <wp:effectExtent l="0" t="0" r="0" b="0"/>
            <wp:docPr id="7" name="Obraz 7" descr="15 wielkanocnych zwyczajów, które wychodzą z użycia na dobre. Czy będą  zapomniane na wieki? - No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 wielkanocnych zwyczajów, które wychodzą z użycia na dobre. Czy będą  zapomniane na wieki? - Noiz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79" cy="37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7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D9FF8" w14:textId="0832ECB3" w:rsidR="00536F70" w:rsidRPr="00B7092F" w:rsidRDefault="0053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092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B7092F" w:rsidRPr="00B7092F">
        <w:rPr>
          <w:rFonts w:ascii="Times New Roman" w:hAnsi="Times New Roman" w:cs="Times New Roman"/>
          <w:b/>
          <w:bCs/>
          <w:sz w:val="28"/>
          <w:szCs w:val="28"/>
        </w:rPr>
        <w:t>Zajęcia 2. Zabawy i ćwiczenia z literą j.</w:t>
      </w:r>
    </w:p>
    <w:p w14:paraId="298AA851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Oglądanie zdjęć jagód. </w:t>
      </w:r>
    </w:p>
    <w:p w14:paraId="104AFB1D" w14:textId="7DFEB91F" w:rsidR="00B7092F" w:rsidRPr="00B7092F" w:rsidRDefault="00B7092F">
      <w:pPr>
        <w:rPr>
          <w:color w:val="C00000"/>
          <w:sz w:val="28"/>
          <w:szCs w:val="28"/>
        </w:rPr>
      </w:pPr>
      <w:r w:rsidRPr="00B7092F">
        <w:rPr>
          <w:color w:val="C00000"/>
          <w:sz w:val="28"/>
          <w:szCs w:val="28"/>
        </w:rPr>
        <w:t xml:space="preserve">Zdjęcia jagód. </w:t>
      </w:r>
      <w:r w:rsidR="008B23D2">
        <w:rPr>
          <w:noProof/>
          <w:color w:val="C00000"/>
          <w:sz w:val="28"/>
          <w:szCs w:val="28"/>
        </w:rPr>
        <w:drawing>
          <wp:inline distT="0" distB="0" distL="0" distR="0" wp14:anchorId="2CC5E6F4" wp14:editId="2E1886F9">
            <wp:extent cx="2466975" cy="18478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D807" w14:textId="77777777" w:rsidR="00B7092F" w:rsidRP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Opisywanie wyglądu jagód. </w:t>
      </w:r>
    </w:p>
    <w:p w14:paraId="24E9AE48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• Analiza i synteza słuchowa słowa</w:t>
      </w:r>
    </w:p>
    <w:p w14:paraId="24BB63F8" w14:textId="22E07EB5" w:rsidR="00B7092F" w:rsidRPr="00B7092F" w:rsidRDefault="008B23D2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7092F" w:rsidRPr="00B7092F">
        <w:rPr>
          <w:sz w:val="28"/>
          <w:szCs w:val="28"/>
        </w:rPr>
        <w:t xml:space="preserve"> </w:t>
      </w:r>
      <w:r w:rsidR="00B7092F">
        <w:rPr>
          <w:sz w:val="28"/>
          <w:szCs w:val="28"/>
        </w:rPr>
        <w:t xml:space="preserve"> </w:t>
      </w:r>
      <w:r w:rsidR="00B7092F" w:rsidRPr="008B23D2">
        <w:rPr>
          <w:b/>
          <w:bCs/>
          <w:sz w:val="40"/>
          <w:szCs w:val="40"/>
        </w:rPr>
        <w:t>j a g o d y</w:t>
      </w:r>
      <w:r w:rsidR="00B7092F" w:rsidRPr="008B23D2">
        <w:rPr>
          <w:sz w:val="40"/>
          <w:szCs w:val="40"/>
        </w:rPr>
        <w:t>.</w:t>
      </w:r>
      <w:r w:rsidR="00B7092F" w:rsidRPr="00B7092F">
        <w:rPr>
          <w:sz w:val="28"/>
          <w:szCs w:val="28"/>
        </w:rPr>
        <w:t xml:space="preserve"> </w:t>
      </w:r>
    </w:p>
    <w:p w14:paraId="42CCAA07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Dzielenie słowa </w:t>
      </w:r>
      <w:r w:rsidRPr="008B23D2">
        <w:rPr>
          <w:b/>
          <w:bCs/>
          <w:i/>
          <w:iCs/>
          <w:sz w:val="28"/>
          <w:szCs w:val="28"/>
        </w:rPr>
        <w:t>jagody</w:t>
      </w:r>
      <w:r w:rsidRPr="00B7092F">
        <w:rPr>
          <w:sz w:val="28"/>
          <w:szCs w:val="28"/>
        </w:rPr>
        <w:t xml:space="preserve"> na sylaby. </w:t>
      </w:r>
      <w:r>
        <w:rPr>
          <w:sz w:val="28"/>
          <w:szCs w:val="28"/>
        </w:rPr>
        <w:t xml:space="preserve"> </w:t>
      </w:r>
    </w:p>
    <w:p w14:paraId="5EE4A747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− Co słyszycie na początku słowa jagody?</w:t>
      </w:r>
    </w:p>
    <w:p w14:paraId="04DD2A74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Podział na sylaby nazw obrazków, które rozpoczynają się głoską j. </w:t>
      </w:r>
    </w:p>
    <w:p w14:paraId="58896679" w14:textId="1969A49F" w:rsidR="00B7092F" w:rsidRPr="008B23D2" w:rsidRDefault="00B7092F">
      <w:pPr>
        <w:rPr>
          <w:color w:val="C00000"/>
          <w:sz w:val="28"/>
          <w:szCs w:val="28"/>
        </w:rPr>
      </w:pPr>
      <w:r w:rsidRPr="008B23D2">
        <w:rPr>
          <w:color w:val="C00000"/>
          <w:sz w:val="28"/>
          <w:szCs w:val="28"/>
        </w:rPr>
        <w:t xml:space="preserve">Obrazki przedmiotów/zwierząt/roślin, których nazwy rozpoczynają się głoską </w:t>
      </w:r>
      <w:r w:rsidRPr="008B23D2">
        <w:rPr>
          <w:b/>
          <w:bCs/>
          <w:color w:val="C00000"/>
          <w:sz w:val="28"/>
          <w:szCs w:val="28"/>
        </w:rPr>
        <w:t>j</w:t>
      </w:r>
      <w:r w:rsidRPr="008B23D2">
        <w:rPr>
          <w:color w:val="C00000"/>
          <w:sz w:val="28"/>
          <w:szCs w:val="28"/>
        </w:rPr>
        <w:t xml:space="preserve">. </w:t>
      </w:r>
    </w:p>
    <w:p w14:paraId="1C762D70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Dzielenie słowa </w:t>
      </w:r>
      <w:r w:rsidRPr="008B23D2">
        <w:rPr>
          <w:b/>
          <w:bCs/>
          <w:sz w:val="28"/>
          <w:szCs w:val="28"/>
        </w:rPr>
        <w:t>jagody</w:t>
      </w:r>
      <w:r w:rsidRPr="00B7092F">
        <w:rPr>
          <w:sz w:val="28"/>
          <w:szCs w:val="28"/>
        </w:rPr>
        <w:t xml:space="preserve"> na głoski. </w:t>
      </w:r>
    </w:p>
    <w:p w14:paraId="12E46A2F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Podawanie przykładów słów rozpoczynających się głoską j (jeleń, jajko, jogurt...), </w:t>
      </w:r>
    </w:p>
    <w:p w14:paraId="6D185305" w14:textId="7B863B6F" w:rsidR="008B23D2" w:rsidRDefault="008B23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A43D69" wp14:editId="25BC6FA6">
            <wp:extent cx="2005263" cy="1333500"/>
            <wp:effectExtent l="0" t="0" r="0" b="0"/>
            <wp:docPr id="9" name="Obraz 9" descr="Jeleń, jeleń szlachet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eleń, jeleń szlachetny - Medianauk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81" cy="13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4E8D7F5" wp14:editId="3BDBD025">
            <wp:extent cx="1409700" cy="187237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86" cy="18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70E132C" wp14:editId="32056727">
            <wp:extent cx="2152650" cy="1612410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10" cy="16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854A" w14:textId="2BDF9EF6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mających ją w środku (kajak, fajka, bajka...) </w:t>
      </w:r>
    </w:p>
    <w:p w14:paraId="278B4800" w14:textId="29A5B6C6" w:rsidR="00991B16" w:rsidRDefault="00991B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89CFB1" wp14:editId="3BF61B05">
            <wp:extent cx="1945603" cy="14573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73" cy="14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43D802E" wp14:editId="3C667CE6">
            <wp:extent cx="1996815" cy="1323975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85" cy="13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E9E74A6" wp14:editId="6AE549C5">
            <wp:extent cx="1733550" cy="1733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289D" w14:textId="04437B58" w:rsidR="00991B16" w:rsidRDefault="00991B16" w:rsidP="00991B16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oraz na końcu (kraj, maj, klej...). </w:t>
      </w:r>
    </w:p>
    <w:p w14:paraId="39116351" w14:textId="5424992D" w:rsidR="00991B16" w:rsidRDefault="00991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B50CC9" wp14:editId="0346DD03">
            <wp:extent cx="1702505" cy="12096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9" cy="12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6CBFF" wp14:editId="769A3CE7">
            <wp:extent cx="2114550" cy="1057275"/>
            <wp:effectExtent l="0" t="0" r="0" b="9525"/>
            <wp:docPr id="16" name="Obraz 16" descr="Maj w ogrodzie - Kalendarz Prac Ogrodni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j w ogrodzie - Kalendarz Prac Ogrodniczy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4" cy="10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9232E35" wp14:editId="082D16D5">
            <wp:extent cx="1609725" cy="16097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7B95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• Budowanie schematu słowa</w:t>
      </w:r>
      <w:r w:rsidRPr="00B7092F">
        <w:rPr>
          <w:b/>
          <w:bCs/>
          <w:sz w:val="28"/>
          <w:szCs w:val="28"/>
        </w:rPr>
        <w:t xml:space="preserve"> jagody</w:t>
      </w:r>
      <w:r w:rsidRPr="00B7092F">
        <w:rPr>
          <w:sz w:val="28"/>
          <w:szCs w:val="28"/>
        </w:rPr>
        <w:t xml:space="preserve">. </w:t>
      </w:r>
    </w:p>
    <w:p w14:paraId="4CEE4201" w14:textId="33B24A94" w:rsidR="00B7092F" w:rsidRDefault="00B7092F">
      <w:pPr>
        <w:rPr>
          <w:sz w:val="28"/>
          <w:szCs w:val="28"/>
        </w:rPr>
      </w:pPr>
      <w:r w:rsidRPr="00B7092F">
        <w:rPr>
          <w:color w:val="C00000"/>
          <w:sz w:val="28"/>
          <w:szCs w:val="28"/>
        </w:rPr>
        <w:t>Białe nakrywki</w:t>
      </w:r>
      <w:r w:rsidRPr="00B7092F">
        <w:rPr>
          <w:sz w:val="28"/>
          <w:szCs w:val="28"/>
        </w:rPr>
        <w:t xml:space="preserve">. </w:t>
      </w:r>
      <w:r>
        <w:rPr>
          <w:sz w:val="28"/>
          <w:szCs w:val="28"/>
        </w:rPr>
        <w:t>(na każdą głoskę nakrywka)</w:t>
      </w:r>
    </w:p>
    <w:p w14:paraId="59E3F092" w14:textId="41F4A08C" w:rsidR="008B23D2" w:rsidRDefault="008B23D2">
      <w:pPr>
        <w:rPr>
          <w:sz w:val="28"/>
          <w:szCs w:val="28"/>
        </w:rPr>
      </w:pPr>
      <w:r>
        <w:rPr>
          <w:sz w:val="28"/>
          <w:szCs w:val="28"/>
        </w:rPr>
        <w:t xml:space="preserve">    1       2      3        4       5      6</w:t>
      </w:r>
    </w:p>
    <w:p w14:paraId="66562DB9" w14:textId="41F5C2CD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Podawanie imion rozpoczynających się głoską j (Jola, Janek, Justyna, Jowita). • Analiza i synteza słuchowa imienia </w:t>
      </w:r>
      <w:r w:rsidRPr="008B23D2">
        <w:rPr>
          <w:b/>
          <w:bCs/>
          <w:sz w:val="40"/>
          <w:szCs w:val="40"/>
        </w:rPr>
        <w:t>J</w:t>
      </w:r>
      <w:r w:rsidR="008B23D2">
        <w:rPr>
          <w:b/>
          <w:bCs/>
          <w:sz w:val="40"/>
          <w:szCs w:val="40"/>
        </w:rPr>
        <w:t xml:space="preserve"> </w:t>
      </w:r>
      <w:r w:rsidRPr="008B23D2">
        <w:rPr>
          <w:b/>
          <w:bCs/>
          <w:sz w:val="40"/>
          <w:szCs w:val="40"/>
        </w:rPr>
        <w:t>a</w:t>
      </w:r>
      <w:r w:rsidR="008B23D2">
        <w:rPr>
          <w:b/>
          <w:bCs/>
          <w:sz w:val="40"/>
          <w:szCs w:val="40"/>
        </w:rPr>
        <w:t xml:space="preserve"> </w:t>
      </w:r>
      <w:r w:rsidRPr="008B23D2">
        <w:rPr>
          <w:b/>
          <w:bCs/>
          <w:sz w:val="40"/>
          <w:szCs w:val="40"/>
        </w:rPr>
        <w:t>n</w:t>
      </w:r>
      <w:r w:rsidR="008B23D2">
        <w:rPr>
          <w:b/>
          <w:bCs/>
          <w:sz w:val="40"/>
          <w:szCs w:val="40"/>
        </w:rPr>
        <w:t xml:space="preserve"> </w:t>
      </w:r>
      <w:r w:rsidRPr="008B23D2">
        <w:rPr>
          <w:b/>
          <w:bCs/>
          <w:sz w:val="40"/>
          <w:szCs w:val="40"/>
        </w:rPr>
        <w:t>e</w:t>
      </w:r>
      <w:r w:rsidR="008B23D2">
        <w:rPr>
          <w:b/>
          <w:bCs/>
          <w:sz w:val="40"/>
          <w:szCs w:val="40"/>
        </w:rPr>
        <w:t xml:space="preserve"> </w:t>
      </w:r>
      <w:r w:rsidRPr="008B23D2">
        <w:rPr>
          <w:b/>
          <w:bCs/>
          <w:sz w:val="40"/>
          <w:szCs w:val="40"/>
        </w:rPr>
        <w:t>k</w:t>
      </w:r>
      <w:r w:rsidRPr="00B7092F">
        <w:rPr>
          <w:sz w:val="28"/>
          <w:szCs w:val="28"/>
        </w:rPr>
        <w:t xml:space="preserve">. </w:t>
      </w:r>
    </w:p>
    <w:p w14:paraId="6AA2A0E7" w14:textId="77777777" w:rsidR="008B23D2" w:rsidRDefault="00B7092F">
      <w:pPr>
        <w:rPr>
          <w:sz w:val="28"/>
          <w:szCs w:val="28"/>
        </w:rPr>
      </w:pPr>
      <w:r w:rsidRPr="00B7092F">
        <w:rPr>
          <w:color w:val="C00000"/>
          <w:sz w:val="28"/>
          <w:szCs w:val="28"/>
        </w:rPr>
        <w:t>Białe nakrywki</w:t>
      </w:r>
      <w:r w:rsidRPr="00B7092F">
        <w:rPr>
          <w:sz w:val="28"/>
          <w:szCs w:val="28"/>
        </w:rPr>
        <w:t xml:space="preserve">. </w:t>
      </w:r>
    </w:p>
    <w:p w14:paraId="0DEFF276" w14:textId="7C03B760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• Dzielenie imienia na sylaby, na głoski; budowanie jego schematu.</w:t>
      </w:r>
    </w:p>
    <w:p w14:paraId="1D6B15E2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Pokaz litery j: małej i wielkiej, drukowanej i pisanej. Litery: j, J.</w:t>
      </w:r>
    </w:p>
    <w:p w14:paraId="3A47457C" w14:textId="77777777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Umieszczanie poznanych liter: j, J, a, o, k, n, e, g, d, y, pod schematami słów jagody, Janek. Litery: j, J, a, o, k, n, e, g, d, y.</w:t>
      </w:r>
    </w:p>
    <w:p w14:paraId="39B1B220" w14:textId="52FFC388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Odczytywanie wyrazów </w:t>
      </w:r>
      <w:r w:rsidRPr="00B7092F">
        <w:rPr>
          <w:b/>
          <w:bCs/>
          <w:sz w:val="28"/>
          <w:szCs w:val="28"/>
        </w:rPr>
        <w:t>jagody, Janek</w:t>
      </w:r>
      <w:r w:rsidRPr="00B7092F">
        <w:rPr>
          <w:sz w:val="28"/>
          <w:szCs w:val="28"/>
        </w:rPr>
        <w:t>.</w:t>
      </w:r>
    </w:p>
    <w:p w14:paraId="298B2016" w14:textId="673F34E8" w:rsidR="00B7092F" w:rsidRPr="008B23D2" w:rsidRDefault="00B7092F">
      <w:pPr>
        <w:rPr>
          <w:i/>
          <w:iCs/>
          <w:color w:val="C00000"/>
          <w:sz w:val="28"/>
          <w:szCs w:val="28"/>
        </w:rPr>
      </w:pPr>
      <w:r w:rsidRPr="00B7092F">
        <w:rPr>
          <w:color w:val="C00000"/>
          <w:sz w:val="28"/>
          <w:szCs w:val="28"/>
        </w:rPr>
        <w:t>• Odkrywam siebie. Przygotowanie do czytania, pisania, liczenia, s. 39</w:t>
      </w:r>
      <w:r w:rsidRPr="008B23D2">
        <w:rPr>
          <w:i/>
          <w:iCs/>
          <w:color w:val="C00000"/>
          <w:sz w:val="28"/>
          <w:szCs w:val="28"/>
        </w:rPr>
        <w:t>.</w:t>
      </w:r>
      <w:r w:rsidR="008B23D2" w:rsidRPr="008B23D2">
        <w:rPr>
          <w:i/>
          <w:iCs/>
          <w:color w:val="C00000"/>
          <w:sz w:val="28"/>
          <w:szCs w:val="28"/>
        </w:rPr>
        <w:t>(dzieci 5-letnie).</w:t>
      </w:r>
    </w:p>
    <w:p w14:paraId="07116D1A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Pokaz litery j, J drukowanej.</w:t>
      </w:r>
    </w:p>
    <w:p w14:paraId="5AA5C656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Odczytanie wyrazu z </w:t>
      </w:r>
      <w:r w:rsidR="008B23D2">
        <w:rPr>
          <w:sz w:val="28"/>
          <w:szCs w:val="28"/>
        </w:rPr>
        <w:t>Rodzicem</w:t>
      </w:r>
      <w:r w:rsidRPr="00B7092F">
        <w:rPr>
          <w:sz w:val="28"/>
          <w:szCs w:val="28"/>
        </w:rPr>
        <w:t xml:space="preserve">. Odszukanie na ostatniej karcie takiego samego wyrazu. Wycięcie go i przyklejenie na nim. Pokolorowanie rysunku. </w:t>
      </w:r>
    </w:p>
    <w:p w14:paraId="1015C790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lastRenderedPageBreak/>
        <w:t xml:space="preserve">• Ozdobienie liter j, J. </w:t>
      </w:r>
    </w:p>
    <w:p w14:paraId="13234D72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Odszukanie wśród podanych wyrazów wyrazu jagody. </w:t>
      </w:r>
    </w:p>
    <w:p w14:paraId="6AC5538C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Podkreślenie go.</w:t>
      </w:r>
    </w:p>
    <w:p w14:paraId="72238E74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Liczenie podkreślonych wyrazów.</w:t>
      </w:r>
    </w:p>
    <w:p w14:paraId="451754D2" w14:textId="5AA2E401" w:rsidR="008B23D2" w:rsidRPr="008B23D2" w:rsidRDefault="00B7092F">
      <w:pPr>
        <w:rPr>
          <w:color w:val="C00000"/>
          <w:sz w:val="28"/>
          <w:szCs w:val="28"/>
        </w:rPr>
      </w:pPr>
      <w:r w:rsidRPr="008B23D2">
        <w:rPr>
          <w:color w:val="C00000"/>
          <w:sz w:val="28"/>
          <w:szCs w:val="28"/>
        </w:rPr>
        <w:t xml:space="preserve"> • Odkrywam siebie. Litery i liczby, s. 76.</w:t>
      </w:r>
      <w:r w:rsidR="008B23D2">
        <w:rPr>
          <w:color w:val="C00000"/>
          <w:sz w:val="28"/>
          <w:szCs w:val="28"/>
        </w:rPr>
        <w:t>(dzieci 6- letnie).</w:t>
      </w:r>
    </w:p>
    <w:p w14:paraId="64B6242F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 • Odczytanie wyrazu. </w:t>
      </w:r>
    </w:p>
    <w:p w14:paraId="4CD23AF0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Odszukanie na końcu kart kartoników z literami tworzącymi wyraz jagody. Wycięcie ich, ułożenie z nich wyrazu, a potem przyklejenie w okienkach. Pokolorowanie rysunku. </w:t>
      </w:r>
    </w:p>
    <w:p w14:paraId="07DC47C5" w14:textId="77777777" w:rsidR="008B23D2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 xml:space="preserve">• Odczytanie sylab. Odczytanie sylab i wyrazów. </w:t>
      </w:r>
    </w:p>
    <w:p w14:paraId="24AF4F51" w14:textId="44D19EE1" w:rsidR="00B7092F" w:rsidRDefault="00B7092F">
      <w:pPr>
        <w:rPr>
          <w:sz w:val="28"/>
          <w:szCs w:val="28"/>
        </w:rPr>
      </w:pPr>
      <w:r w:rsidRPr="00B7092F">
        <w:rPr>
          <w:sz w:val="28"/>
          <w:szCs w:val="28"/>
        </w:rPr>
        <w:t>• Pisanie liter j, J po śladach, a potem – samodzielnie.</w:t>
      </w:r>
    </w:p>
    <w:p w14:paraId="5FF2E4D3" w14:textId="77777777" w:rsidR="00991B16" w:rsidRPr="00991B16" w:rsidRDefault="00991B16">
      <w:pPr>
        <w:rPr>
          <w:b/>
          <w:bCs/>
          <w:sz w:val="28"/>
          <w:szCs w:val="28"/>
        </w:rPr>
      </w:pPr>
      <w:r w:rsidRPr="00991B16">
        <w:rPr>
          <w:b/>
          <w:bCs/>
          <w:sz w:val="28"/>
          <w:szCs w:val="28"/>
        </w:rPr>
        <w:t>• Wykonywanie pisanek według własnych pomysłów.</w:t>
      </w:r>
    </w:p>
    <w:p w14:paraId="38C8EBBD" w14:textId="4EA9DF2A" w:rsidR="00991B16" w:rsidRDefault="00991B16">
      <w:pPr>
        <w:rPr>
          <w:sz w:val="28"/>
          <w:szCs w:val="28"/>
        </w:rPr>
      </w:pPr>
      <w:r w:rsidRPr="00991B16">
        <w:rPr>
          <w:sz w:val="28"/>
          <w:szCs w:val="28"/>
        </w:rPr>
        <w:t xml:space="preserve"> </w:t>
      </w:r>
      <w:r w:rsidRPr="00991B16">
        <w:rPr>
          <w:color w:val="C00000"/>
          <w:sz w:val="28"/>
          <w:szCs w:val="28"/>
        </w:rPr>
        <w:t xml:space="preserve">Jajka ugotowane na twardo lub wydmuszki z jajek, kolorowy papier, bibuła, folia samoprzylepna, resztki materiałów, włóczka, elementy świąteczne wycięte z kolorowych gazet, flamastry. </w:t>
      </w:r>
    </w:p>
    <w:p w14:paraId="00D69FFD" w14:textId="77777777" w:rsidR="00991B16" w:rsidRPr="00991B16" w:rsidRDefault="00991B16">
      <w:pPr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991B16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• Karta pracy, cz. 3, nr 55. </w:t>
      </w:r>
    </w:p>
    <w:p w14:paraId="3D873E11" w14:textId="77777777" w:rsidR="00991B16" w:rsidRDefault="00991B16">
      <w:pPr>
        <w:rPr>
          <w:rFonts w:ascii="Times New Roman" w:hAnsi="Times New Roman" w:cs="Times New Roman"/>
          <w:sz w:val="28"/>
          <w:szCs w:val="28"/>
        </w:rPr>
      </w:pPr>
      <w:r w:rsidRPr="00991B16">
        <w:rPr>
          <w:rFonts w:ascii="Times New Roman" w:hAnsi="Times New Roman" w:cs="Times New Roman"/>
          <w:sz w:val="28"/>
          <w:szCs w:val="28"/>
        </w:rPr>
        <w:t>− Narysujcie w pustych polach pisanki według podanych wzorów. Pokolorujcie rysunki pisanek na podane kolory.</w:t>
      </w:r>
    </w:p>
    <w:p w14:paraId="1FE25F1A" w14:textId="77777777" w:rsidR="00991B16" w:rsidRDefault="00991B16">
      <w:pPr>
        <w:rPr>
          <w:rFonts w:ascii="Times New Roman" w:hAnsi="Times New Roman" w:cs="Times New Roman"/>
          <w:sz w:val="28"/>
          <w:szCs w:val="28"/>
        </w:rPr>
      </w:pPr>
      <w:r w:rsidRPr="00991B16">
        <w:rPr>
          <w:rFonts w:ascii="Times New Roman" w:hAnsi="Times New Roman" w:cs="Times New Roman"/>
          <w:sz w:val="28"/>
          <w:szCs w:val="28"/>
        </w:rPr>
        <w:t xml:space="preserve"> − Podzielcie nazwy zdjęć na sylaby lub na głoski. </w:t>
      </w:r>
    </w:p>
    <w:p w14:paraId="65E31B22" w14:textId="4B184801" w:rsidR="00991B16" w:rsidRDefault="00991B16">
      <w:pPr>
        <w:rPr>
          <w:rFonts w:ascii="Times New Roman" w:hAnsi="Times New Roman" w:cs="Times New Roman"/>
          <w:sz w:val="28"/>
          <w:szCs w:val="28"/>
        </w:rPr>
      </w:pPr>
      <w:r w:rsidRPr="00991B16">
        <w:rPr>
          <w:rFonts w:ascii="Times New Roman" w:hAnsi="Times New Roman" w:cs="Times New Roman"/>
          <w:sz w:val="28"/>
          <w:szCs w:val="28"/>
        </w:rPr>
        <w:t>Narysujcie w polach pod zdjęciami tyle kresek, z ilu sylab (5-latki) lub głosek (6-latki) składają się te nazwy</w:t>
      </w:r>
      <w:r w:rsidR="00F0788A">
        <w:rPr>
          <w:rFonts w:ascii="Times New Roman" w:hAnsi="Times New Roman" w:cs="Times New Roman"/>
          <w:sz w:val="28"/>
          <w:szCs w:val="28"/>
        </w:rPr>
        <w:t>.</w:t>
      </w:r>
    </w:p>
    <w:p w14:paraId="71B2AA2B" w14:textId="77777777" w:rsidR="00F0788A" w:rsidRPr="00F0788A" w:rsidRDefault="00F0788A">
      <w:pPr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F0788A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• Odkrywam siebie. </w:t>
      </w:r>
    </w:p>
    <w:p w14:paraId="5575E6B7" w14:textId="77777777" w:rsidR="00F0788A" w:rsidRPr="00F0788A" w:rsidRDefault="00F0788A">
      <w:pPr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F0788A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Litery i liczby, s. 73. </w:t>
      </w:r>
    </w:p>
    <w:p w14:paraId="309DEA29" w14:textId="7781A761" w:rsidR="00F0788A" w:rsidRDefault="00F0788A">
      <w:pPr>
        <w:rPr>
          <w:rFonts w:ascii="Times New Roman" w:hAnsi="Times New Roman" w:cs="Times New Roman"/>
          <w:sz w:val="28"/>
          <w:szCs w:val="28"/>
        </w:rPr>
      </w:pPr>
      <w:r w:rsidRPr="00F0788A">
        <w:rPr>
          <w:rFonts w:ascii="Times New Roman" w:hAnsi="Times New Roman" w:cs="Times New Roman"/>
          <w:sz w:val="28"/>
          <w:szCs w:val="28"/>
        </w:rPr>
        <w:t xml:space="preserve">• Czytanie z </w:t>
      </w:r>
      <w:r>
        <w:rPr>
          <w:rFonts w:ascii="Times New Roman" w:hAnsi="Times New Roman" w:cs="Times New Roman"/>
          <w:sz w:val="28"/>
          <w:szCs w:val="28"/>
        </w:rPr>
        <w:t xml:space="preserve">Rodzicem </w:t>
      </w:r>
      <w:r w:rsidRPr="00F0788A">
        <w:rPr>
          <w:rFonts w:ascii="Times New Roman" w:hAnsi="Times New Roman" w:cs="Times New Roman"/>
          <w:sz w:val="28"/>
          <w:szCs w:val="28"/>
        </w:rPr>
        <w:t xml:space="preserve"> wyrazów 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0788A">
        <w:rPr>
          <w:rFonts w:ascii="Times New Roman" w:hAnsi="Times New Roman" w:cs="Times New Roman"/>
          <w:b/>
          <w:bCs/>
          <w:sz w:val="28"/>
          <w:szCs w:val="28"/>
        </w:rPr>
        <w:t>korzeń i liść</w:t>
      </w:r>
      <w:r w:rsidRPr="00F0788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F4F8CC" w14:textId="77777777" w:rsidR="00F0788A" w:rsidRDefault="00F0788A">
      <w:pPr>
        <w:rPr>
          <w:rFonts w:ascii="Times New Roman" w:hAnsi="Times New Roman" w:cs="Times New Roman"/>
          <w:sz w:val="28"/>
          <w:szCs w:val="28"/>
        </w:rPr>
      </w:pPr>
      <w:r w:rsidRPr="00F0788A">
        <w:rPr>
          <w:rFonts w:ascii="Times New Roman" w:hAnsi="Times New Roman" w:cs="Times New Roman"/>
          <w:sz w:val="28"/>
          <w:szCs w:val="28"/>
        </w:rPr>
        <w:t xml:space="preserve">Samodzielne czytanie pozostałych wyrazów. </w:t>
      </w:r>
    </w:p>
    <w:p w14:paraId="7D8F30D1" w14:textId="18FF8B83" w:rsidR="00F0788A" w:rsidRDefault="00F0788A">
      <w:pPr>
        <w:rPr>
          <w:rFonts w:ascii="Times New Roman" w:hAnsi="Times New Roman" w:cs="Times New Roman"/>
          <w:sz w:val="28"/>
          <w:szCs w:val="28"/>
        </w:rPr>
      </w:pPr>
      <w:r w:rsidRPr="00F0788A">
        <w:rPr>
          <w:rFonts w:ascii="Times New Roman" w:hAnsi="Times New Roman" w:cs="Times New Roman"/>
          <w:sz w:val="28"/>
          <w:szCs w:val="28"/>
        </w:rPr>
        <w:t>• Czytanie tekstu.</w:t>
      </w:r>
    </w:p>
    <w:p w14:paraId="1E97EB5F" w14:textId="452D59A1" w:rsidR="00F0788A" w:rsidRDefault="00F0788A">
      <w:pPr>
        <w:rPr>
          <w:rFonts w:ascii="Times New Roman" w:hAnsi="Times New Roman" w:cs="Times New Roman"/>
          <w:sz w:val="28"/>
          <w:szCs w:val="28"/>
        </w:rPr>
      </w:pPr>
    </w:p>
    <w:p w14:paraId="77D43F37" w14:textId="248A16FF" w:rsidR="00F0788A" w:rsidRDefault="00F0788A">
      <w:pPr>
        <w:rPr>
          <w:rFonts w:ascii="Times New Roman" w:hAnsi="Times New Roman" w:cs="Times New Roman"/>
          <w:sz w:val="28"/>
          <w:szCs w:val="28"/>
        </w:rPr>
      </w:pPr>
    </w:p>
    <w:p w14:paraId="60A0EB68" w14:textId="1873EC85" w:rsidR="00F0788A" w:rsidRDefault="00F0788A">
      <w:pPr>
        <w:rPr>
          <w:rFonts w:ascii="Times New Roman" w:hAnsi="Times New Roman" w:cs="Times New Roman"/>
          <w:sz w:val="28"/>
          <w:szCs w:val="28"/>
        </w:rPr>
      </w:pPr>
    </w:p>
    <w:p w14:paraId="2EDA7D9C" w14:textId="7901C732" w:rsidR="00F0788A" w:rsidRPr="000E706A" w:rsidRDefault="00F0788A">
      <w:pPr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</w:p>
    <w:sectPr w:rsidR="00F0788A" w:rsidRPr="000E7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476FD" w14:textId="77777777" w:rsidR="00564CCD" w:rsidRDefault="00564CCD" w:rsidP="00F0788A">
      <w:pPr>
        <w:spacing w:after="0" w:line="240" w:lineRule="auto"/>
      </w:pPr>
      <w:r>
        <w:separator/>
      </w:r>
    </w:p>
  </w:endnote>
  <w:endnote w:type="continuationSeparator" w:id="0">
    <w:p w14:paraId="6FC1B1F6" w14:textId="77777777" w:rsidR="00564CCD" w:rsidRDefault="00564CCD" w:rsidP="00F0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C7284" w14:textId="77777777" w:rsidR="00564CCD" w:rsidRDefault="00564CCD" w:rsidP="00F0788A">
      <w:pPr>
        <w:spacing w:after="0" w:line="240" w:lineRule="auto"/>
      </w:pPr>
      <w:r>
        <w:separator/>
      </w:r>
    </w:p>
  </w:footnote>
  <w:footnote w:type="continuationSeparator" w:id="0">
    <w:p w14:paraId="35748A12" w14:textId="77777777" w:rsidR="00564CCD" w:rsidRDefault="00564CCD" w:rsidP="00F0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70"/>
    <w:rsid w:val="000E706A"/>
    <w:rsid w:val="003E32F7"/>
    <w:rsid w:val="0049228F"/>
    <w:rsid w:val="00536F70"/>
    <w:rsid w:val="00564CCD"/>
    <w:rsid w:val="005B53E6"/>
    <w:rsid w:val="007D0151"/>
    <w:rsid w:val="00890778"/>
    <w:rsid w:val="008B23D2"/>
    <w:rsid w:val="00991B16"/>
    <w:rsid w:val="009A5C0B"/>
    <w:rsid w:val="00B7092F"/>
    <w:rsid w:val="00C44325"/>
    <w:rsid w:val="00DF1587"/>
    <w:rsid w:val="00F0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E059B"/>
  <w15:chartTrackingRefBased/>
  <w15:docId w15:val="{23DA461F-84F0-4B02-BC0E-C8FBF9B8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7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88A"/>
  </w:style>
  <w:style w:type="paragraph" w:styleId="Stopka">
    <w:name w:val="footer"/>
    <w:basedOn w:val="Normalny"/>
    <w:link w:val="StopkaZnak"/>
    <w:uiPriority w:val="99"/>
    <w:unhideWhenUsed/>
    <w:rsid w:val="00F07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7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891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Michał Witek</dc:creator>
  <cp:keywords/>
  <dc:description/>
  <cp:lastModifiedBy>Maciek Michał Witek</cp:lastModifiedBy>
  <cp:revision>2</cp:revision>
  <dcterms:created xsi:type="dcterms:W3CDTF">2021-03-28T11:02:00Z</dcterms:created>
  <dcterms:modified xsi:type="dcterms:W3CDTF">2021-03-28T12:53:00Z</dcterms:modified>
</cp:coreProperties>
</file>