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3" w:type="dxa"/>
        <w:tblLayout w:type="fixed"/>
        <w:tblLook w:val="0000"/>
      </w:tblPr>
      <w:tblGrid>
        <w:gridCol w:w="10490"/>
      </w:tblGrid>
      <w:tr w:rsidR="005C4A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C4AEE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MATERIAŁY PRZEZNACZONE DLA GRUPY: „ŻABEK”  i „PSZCZ</w:t>
            </w:r>
            <w:r w:rsidRP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ÓŁEK”</w:t>
            </w:r>
          </w:p>
        </w:tc>
      </w:tr>
      <w:tr w:rsidR="005C4A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C4AEE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DATA: 10.03.2021r.</w:t>
            </w:r>
          </w:p>
        </w:tc>
      </w:tr>
    </w:tbl>
    <w:p w:rsidR="00D742EB" w:rsidRDefault="00D742EB" w:rsidP="0050118F"/>
    <w:p w:rsidR="005C4AEE" w:rsidRDefault="005C4AEE" w:rsidP="0050118F">
      <w:pPr>
        <w:autoSpaceDE w:val="0"/>
        <w:autoSpaceDN w:val="0"/>
        <w:adjustRightInd w:val="0"/>
        <w:spacing w:after="160"/>
        <w:ind w:right="-1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u w:val="wave"/>
          <w:lang/>
        </w:rPr>
        <w:t xml:space="preserve">Temat: </w:t>
      </w:r>
      <w:r w:rsidR="0050118F">
        <w:rPr>
          <w:rFonts w:ascii="Times New Roman" w:hAnsi="Times New Roman" w:cs="Times New Roman"/>
          <w:b/>
          <w:bCs/>
          <w:sz w:val="32"/>
          <w:szCs w:val="32"/>
          <w:u w:val="wave"/>
          <w:lang/>
        </w:rPr>
        <w:t>Zielona wiosna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  <w:lang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  <w:lang/>
        </w:rPr>
      </w:pPr>
    </w:p>
    <w:p w:rsidR="005C4AEE" w:rsidRPr="005C4AEE" w:rsidRDefault="005C4AEE" w:rsidP="0050118F">
      <w:pPr>
        <w:autoSpaceDE w:val="0"/>
        <w:autoSpaceDN w:val="0"/>
        <w:adjustRightInd w:val="0"/>
        <w:spacing w:after="11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Cel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gł</w:t>
      </w:r>
      <w:r w:rsidRPr="005C4AEE">
        <w:rPr>
          <w:rFonts w:ascii="Times New Roman" w:hAnsi="Times New Roman" w:cs="Times New Roman"/>
          <w:b/>
          <w:bCs/>
          <w:sz w:val="28"/>
          <w:szCs w:val="28"/>
        </w:rPr>
        <w:t>ówny</w:t>
      </w:r>
      <w:proofErr w:type="spellEnd"/>
      <w:r w:rsidRPr="005C4A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4AEE" w:rsidRDefault="005C4AEE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Umuzykalnianie dzieci.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  <w:lang/>
        </w:rPr>
      </w:pP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  <w:lang/>
        </w:rPr>
      </w:pPr>
    </w:p>
    <w:p w:rsidR="005C4AEE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Cel operacyjny: </w:t>
      </w:r>
    </w:p>
    <w:p w:rsidR="005C4AEE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Dziecko:</w:t>
      </w:r>
    </w:p>
    <w:p w:rsidR="005C4AEE" w:rsidRDefault="005C4AEE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Bawi się przy piosence.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  <w:lang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  <w:lang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I CZĘŚĆ DNIA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right="-15"/>
        <w:rPr>
          <w:rFonts w:ascii="Calibri" w:hAnsi="Calibri" w:cs="Calibri"/>
          <w:lang/>
        </w:rPr>
      </w:pPr>
    </w:p>
    <w:p w:rsidR="005C4AEE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 w:rsidRPr="00135C69"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1. </w:t>
      </w:r>
      <w:r w:rsidR="005C4AEE" w:rsidRPr="00135C69"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Poranna gimnastyka.</w:t>
      </w:r>
    </w:p>
    <w:p w:rsidR="00135C69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Link do ćwiczeń: </w:t>
      </w:r>
      <w:hyperlink r:id="rId5" w:history="1">
        <w:r w:rsidRPr="00450E3C">
          <w:rPr>
            <w:rStyle w:val="Hipercze"/>
            <w:rFonts w:ascii="Times New Roman" w:hAnsi="Times New Roman" w:cs="Times New Roman"/>
            <w:iCs/>
            <w:sz w:val="28"/>
            <w:szCs w:val="28"/>
            <w:lang/>
          </w:rPr>
          <w:t>https://www.youtube.com/watch?v=cGOK6AcTLZE&amp;ab_channel=WPODSKOKACH</w:t>
        </w:r>
      </w:hyperlink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 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lang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lang/>
        </w:rPr>
      </w:pPr>
      <w:r w:rsidRPr="00135C69">
        <w:rPr>
          <w:rFonts w:ascii="Times New Roman" w:hAnsi="Times New Roman" w:cs="Times New Roman"/>
          <w:b/>
          <w:iCs/>
          <w:color w:val="111111"/>
          <w:sz w:val="28"/>
          <w:szCs w:val="28"/>
          <w:lang/>
        </w:rPr>
        <w:t>II CZĘŚĆ DNIA</w:t>
      </w:r>
    </w:p>
    <w:p w:rsidR="00135C69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lang/>
        </w:rPr>
      </w:pPr>
    </w:p>
    <w:p w:rsidR="005C4AEE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1. </w:t>
      </w:r>
      <w:r w:rsidR="005C4AEE"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Dzieci słuchają zdań i określają czy zdanie jest prawdziwe czy nie prawdziwe. 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Prawda to czy plotka?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Że w teatrze aktora spotkasz,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Że występuje on na scenie,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Tam gdzie odbywa się przedstawienie. 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Żeby grać króla, beret trzeba mieć,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A żeby grać trębacza, to w rurę trzeba dąć.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Kto gra królewnę – koronę na głowie ma.</w:t>
      </w:r>
    </w:p>
    <w:p w:rsidR="005C4AEE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>Gdy się kończy przedstawienie,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To opada kurtyna.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  <w:lang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2. Dzieci słuchają piosenki „Zielona wiosna”. </w:t>
      </w:r>
    </w:p>
    <w:p w:rsidR="005C4AEE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</w:pPr>
      <w:r>
        <w:rPr>
          <w:rFonts w:ascii="Times New Roman" w:hAnsi="Times New Roman" w:cs="Times New Roman"/>
          <w:iCs/>
          <w:color w:val="111111"/>
          <w:sz w:val="28"/>
          <w:szCs w:val="28"/>
          <w:lang/>
        </w:rPr>
        <w:t xml:space="preserve">Link do piosenki: </w:t>
      </w:r>
      <w:hyperlink r:id="rId6" w:history="1">
        <w:r w:rsidR="005C4AEE" w:rsidRPr="00135C6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https://www.youtube.com/watch?v=VR50rxz_wGM&amp;ab_channel=PiterKorn</w:t>
        </w:r>
      </w:hyperlink>
      <w:r w:rsidR="005C4AEE">
        <w:t xml:space="preserve">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piosenki: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czym rozmawiały zwierzęta?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Jakim głosem mówiły żabki? Jakim mówiły bociany? Jakim mówił wróbelek?</w:t>
      </w:r>
    </w:p>
    <w:p w:rsidR="0050118F" w:rsidRDefault="0050118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Próba śpiewu znanej piosenki głosami zwierząt. Dzieci śpiewają, naśladując głos wybranego zwierzątka.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Propozycja wyjścia z dzieckiem na spacer w celu poszukiwania oznak wiosny.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Pr="0050118F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8F">
        <w:rPr>
          <w:rFonts w:ascii="Times New Roman" w:hAnsi="Times New Roman" w:cs="Times New Roman"/>
          <w:b/>
          <w:sz w:val="28"/>
          <w:szCs w:val="28"/>
        </w:rPr>
        <w:t>III CZĘŚĆ DNIA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Porównywanie ze sobą dwóch przedmiotów tego samego rodzaju.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Zabawki różniące się jedną cechą (np. niebieska i czerwona piłeczka, zielony i żółty flamaster)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Dzieci nazywają przedmioty , dzielą je na sylaby, a potem określają, czym się różnią te przedmioty.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69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Dowolny taniec przy piosence „Zielona wiosna”.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118F" w:rsidRPr="00135C69" w:rsidRDefault="0050118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50118F" w:rsidRPr="00135C69" w:rsidSect="00D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B08F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AEE"/>
    <w:rsid w:val="00135C69"/>
    <w:rsid w:val="0050118F"/>
    <w:rsid w:val="005C4AEE"/>
    <w:rsid w:val="00D7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50rxz_wGM&amp;ab_channel=PiterKorn" TargetMode="External"/><Relationship Id="rId5" Type="http://schemas.openxmlformats.org/officeDocument/2006/relationships/hyperlink" Target="https://www.youtube.com/watch?v=cGOK6AcTLZE&amp;ab_channel=WPODSKOK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2021-03-08T06:51:00Z</dcterms:created>
  <dcterms:modified xsi:type="dcterms:W3CDTF">2021-03-08T07:14:00Z</dcterms:modified>
</cp:coreProperties>
</file>